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CFEB7">
      <w:pPr>
        <w:ind w:left="0" w:leftChars="0" w:firstLine="0" w:firstLineChars="0"/>
        <w:rPr>
          <w:rFonts w:hint="eastAsia" w:eastAsia="SimSun"/>
          <w:lang w:eastAsia="zh-CN"/>
        </w:rPr>
      </w:pPr>
    </w:p>
    <w:p w14:paraId="5AC60AC6">
      <w:pPr>
        <w:widowControl/>
        <w:adjustRightInd w:val="0"/>
        <w:snapToGrid w:val="0"/>
        <w:spacing w:line="360" w:lineRule="auto"/>
        <w:ind w:firstLine="0" w:firstLineChars="0"/>
        <w:rPr>
          <w:rFonts w:hint="eastAsia" w:ascii="宋体" w:hAnsi="宋体" w:eastAsia="宋体" w:cs="宋体"/>
          <w:b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30"/>
          <w:szCs w:val="30"/>
        </w:rPr>
        <w:t>附件2：</w:t>
      </w:r>
    </w:p>
    <w:p w14:paraId="2E635E1C">
      <w:pPr>
        <w:ind w:firstLine="0" w:firstLineChars="0"/>
        <w:jc w:val="center"/>
        <w:rPr>
          <w:rFonts w:hint="eastAsia" w:ascii="宋体" w:hAnsi="宋体" w:eastAsia="宋体" w:cs="Times New Roman"/>
          <w:b/>
          <w:sz w:val="44"/>
          <w:szCs w:val="44"/>
          <w:lang w:eastAsia="zh-CN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>会议论文格式规范</w:t>
      </w:r>
    </w:p>
    <w:p w14:paraId="4B004D88">
      <w:pPr>
        <w:rPr>
          <w:rFonts w:hint="eastAsia" w:eastAsia="SimSun"/>
          <w:lang w:eastAsia="zh-CN"/>
        </w:rPr>
      </w:pPr>
    </w:p>
    <w:p w14:paraId="2384516D">
      <w:pPr>
        <w:rPr>
          <w:rFonts w:hint="eastAsia"/>
        </w:rPr>
      </w:pPr>
      <w:r>
        <w:rPr>
          <w:rFonts w:hint="eastAsia"/>
        </w:rPr>
        <w:t>为方便论文编辑，提交会议的论文具体规范要求如下：</w:t>
      </w:r>
    </w:p>
    <w:p w14:paraId="02C19CD4">
      <w:pPr>
        <w:rPr>
          <w:rFonts w:hint="eastAsia"/>
          <w:lang w:eastAsia="zh-CN"/>
        </w:rPr>
      </w:pPr>
      <w:bookmarkStart w:id="0" w:name="_GoBack"/>
      <w:bookmarkEnd w:id="0"/>
    </w:p>
    <w:p w14:paraId="4A9BC70F">
      <w:pPr>
        <w:rPr>
          <w:rFonts w:hint="eastAsia"/>
        </w:rPr>
      </w:pPr>
      <w:r>
        <w:rPr>
          <w:rFonts w:hint="eastAsia"/>
        </w:rPr>
        <w:t>1．会议论文采用WORD文档格式录入，一律用A4纸编辑排版。论文包括题目、作者、摘要、关键词、正文、脚注。</w:t>
      </w:r>
    </w:p>
    <w:p w14:paraId="75BCE5E9">
      <w:pPr>
        <w:rPr>
          <w:rFonts w:hint="eastAsia"/>
        </w:rPr>
      </w:pPr>
      <w:r>
        <w:rPr>
          <w:rFonts w:hint="eastAsia"/>
        </w:rPr>
        <w:t>2．论文标题：居中，二号黑体字。</w:t>
      </w:r>
    </w:p>
    <w:p w14:paraId="3DDA6A9E">
      <w:pPr>
        <w:rPr>
          <w:rFonts w:hint="eastAsia"/>
        </w:rPr>
      </w:pPr>
      <w:r>
        <w:rPr>
          <w:rFonts w:hint="eastAsia"/>
        </w:rPr>
        <w:t>3．作者姓名：居中，小四号宋体，作者简介用星号注释（包括姓名、单位、职称、研究方向、联系电话、电子邮箱等）。</w:t>
      </w:r>
    </w:p>
    <w:p w14:paraId="4BA3295A">
      <w:pPr>
        <w:rPr>
          <w:rFonts w:hint="eastAsia"/>
        </w:rPr>
      </w:pPr>
      <w:r>
        <w:rPr>
          <w:rFonts w:hint="eastAsia"/>
        </w:rPr>
        <w:t>4．论文摘要和关键词：楷体小四，单倍行距。</w:t>
      </w:r>
    </w:p>
    <w:p w14:paraId="4598E6D9">
      <w:pPr>
        <w:rPr>
          <w:rFonts w:hint="eastAsia"/>
        </w:rPr>
      </w:pPr>
      <w:r>
        <w:rPr>
          <w:rFonts w:hint="eastAsia"/>
        </w:rPr>
        <w:t>(1)摘要前加黑体“摘要”，并外加“［</w:t>
      </w:r>
      <w:r>
        <w:rPr>
          <w:rFonts w:hint="default"/>
          <w:lang w:val="en-US"/>
        </w:rPr>
        <w:t xml:space="preserve">  </w:t>
      </w:r>
      <w:r>
        <w:rPr>
          <w:rFonts w:hint="eastAsia"/>
        </w:rPr>
        <w:t>］”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作为标识。“摘要”应是对全文内容的准确、简明的概括，不应是对论文的评价介绍。字数以200字左右为宜。</w:t>
      </w:r>
    </w:p>
    <w:p w14:paraId="56951D6D">
      <w:pPr>
        <w:rPr>
          <w:rFonts w:hint="eastAsia" w:eastAsia="SimSun"/>
          <w:lang w:eastAsia="zh-CN"/>
        </w:rPr>
      </w:pPr>
      <w:r>
        <w:rPr>
          <w:rFonts w:hint="eastAsia"/>
        </w:rPr>
        <w:t>(2)关键词前加黑体“关键词”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并外加“［</w:t>
      </w:r>
      <w:r>
        <w:rPr>
          <w:rFonts w:hint="default"/>
          <w:lang w:val="en-US"/>
        </w:rPr>
        <w:t xml:space="preserve">  </w:t>
      </w:r>
      <w:r>
        <w:rPr>
          <w:rFonts w:hint="eastAsia"/>
        </w:rPr>
        <w:t>］”。关键词是反映论文最主要内容的术语，每篇论文关键词数量一般不超过六个，关键词之间应以分号隔开。</w:t>
      </w:r>
    </w:p>
    <w:p w14:paraId="65373559">
      <w:pPr>
        <w:rPr>
          <w:rFonts w:hint="eastAsia"/>
        </w:rPr>
      </w:pPr>
      <w:r>
        <w:rPr>
          <w:rFonts w:hint="eastAsia"/>
        </w:rPr>
        <w:t>5．正文一级标题：宋体四号，加粗，上下空一行。</w:t>
      </w:r>
    </w:p>
    <w:p w14:paraId="66B7959D">
      <w:pPr>
        <w:rPr>
          <w:rFonts w:hint="eastAsia"/>
        </w:rPr>
      </w:pPr>
      <w:r>
        <w:rPr>
          <w:rFonts w:hint="eastAsia"/>
        </w:rPr>
        <w:t>6．正文二级标题：宋体小四号，加粗。</w:t>
      </w:r>
    </w:p>
    <w:p w14:paraId="10708191">
      <w:pPr>
        <w:rPr>
          <w:rFonts w:hint="eastAsia"/>
        </w:rPr>
      </w:pPr>
      <w:r>
        <w:rPr>
          <w:rFonts w:hint="eastAsia"/>
        </w:rPr>
        <w:t>7．正文内容：宋体小四号，1.5倍行距。</w:t>
      </w:r>
    </w:p>
    <w:p w14:paraId="5D6D568D">
      <w:pPr>
        <w:rPr>
          <w:rFonts w:hint="eastAsia"/>
        </w:rPr>
      </w:pPr>
      <w:r>
        <w:rPr>
          <w:rFonts w:hint="eastAsia"/>
        </w:rPr>
        <w:t>8．注释：宋体小五号，用①②……采每页重新编号的体例。注释和引用全部采用脚注格式，文末不列参考文献。</w:t>
      </w:r>
    </w:p>
    <w:p w14:paraId="03F19B83">
      <w:pPr>
        <w:rPr>
          <w:rFonts w:hint="eastAsia"/>
        </w:rPr>
      </w:pPr>
      <w:r>
        <w:rPr>
          <w:rFonts w:hint="eastAsia"/>
        </w:rPr>
        <w:t>脚注格式例：</w:t>
      </w:r>
    </w:p>
    <w:p w14:paraId="292ED190">
      <w:pPr>
        <w:rPr>
          <w:rFonts w:hint="eastAsia"/>
        </w:rPr>
      </w:pPr>
      <w:r>
        <w:rPr>
          <w:rFonts w:hint="eastAsia"/>
        </w:rPr>
        <w:t>著作：张明楷著：《刑法格言的展开》，法律出版社1999年版，第64页。</w:t>
      </w:r>
    </w:p>
    <w:p w14:paraId="75829610">
      <w:pPr>
        <w:rPr>
          <w:rFonts w:hint="eastAsia"/>
        </w:rPr>
      </w:pPr>
      <w:r>
        <w:rPr>
          <w:rFonts w:hint="eastAsia"/>
        </w:rPr>
        <w:t>译著：［法］米歇尔·福柯著：《规训与惩罚》，刘北成、杨远婴译，三联书店2004年版，第6页。</w:t>
      </w:r>
    </w:p>
    <w:p w14:paraId="47E4849D">
      <w:pPr>
        <w:rPr>
          <w:rFonts w:hint="eastAsia"/>
        </w:rPr>
      </w:pPr>
      <w:r>
        <w:rPr>
          <w:rFonts w:hint="eastAsia"/>
        </w:rPr>
        <w:t>论文：曲新久：《试论刑法学的基本范畴》，载《法学研究》1991年第1期。</w:t>
      </w:r>
    </w:p>
    <w:p w14:paraId="121B5B3F">
      <w:pPr>
        <w:rPr>
          <w:rFonts w:hint="eastAsia"/>
        </w:rPr>
      </w:pPr>
      <w:r>
        <w:rPr>
          <w:rFonts w:hint="eastAsia"/>
        </w:rPr>
        <w:t>论文集：游伟：《非犯罪化研究》，载陈兴良主编：《刑事法评论》，中国政法大学出版社2002年版，第378页。</w:t>
      </w:r>
    </w:p>
    <w:p w14:paraId="6EF867AF">
      <w:pPr>
        <w:rPr>
          <w:rFonts w:hint="eastAsia"/>
        </w:rPr>
      </w:pPr>
      <w:r>
        <w:rPr>
          <w:rFonts w:hint="eastAsia"/>
        </w:rPr>
        <w:t>网上论文：何军：《聚焦刑法修正案 上市公司三大恶习不改可能入狱》，http://news.hexun.com/detail.aspx?id=1466398。</w:t>
      </w:r>
    </w:p>
    <w:p w14:paraId="3AE64650">
      <w:pPr>
        <w:rPr>
          <w:rFonts w:hint="eastAsia"/>
        </w:rPr>
      </w:pPr>
      <w:r>
        <w:rPr>
          <w:rFonts w:hint="eastAsia"/>
        </w:rPr>
        <w:t>报纸文章：李华：《侵占上市公司资金何时了》，载《齐鲁晚报》2006年7月8日。</w:t>
      </w:r>
    </w:p>
    <w:p w14:paraId="7B47B766">
      <w:pPr>
        <w:rPr>
          <w:rFonts w:hint="eastAsia" w:eastAsia="SimSun"/>
          <w:lang w:eastAsia="zh-CN"/>
        </w:rPr>
      </w:pPr>
      <w:r>
        <w:rPr>
          <w:rFonts w:hint="eastAsia"/>
        </w:rPr>
        <w:t>脚注作者介绍例：﹡XX，单位及职称，研究方向：XX，联系电话：XX，电子邮箱：XX。</w:t>
      </w:r>
    </w:p>
    <w:p w14:paraId="7D4D59C5">
      <w:pPr>
        <w:rPr>
          <w:rFonts w:hint="eastAsia" w:eastAsia="SimSun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.cjk symbols fallback s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E32D3"/>
    <w:rsid w:val="4EDF01C4"/>
    <w:rsid w:val="55FF3114"/>
    <w:rsid w:val="6F3F1013"/>
    <w:rsid w:val="6F939167"/>
    <w:rsid w:val="7BFF630E"/>
    <w:rsid w:val="7D2AA572"/>
    <w:rsid w:val="7D8FC7A4"/>
    <w:rsid w:val="7EE70293"/>
    <w:rsid w:val="7F7FAC0A"/>
    <w:rsid w:val="7FBECDEE"/>
    <w:rsid w:val="7FFC9689"/>
    <w:rsid w:val="AB3AE1E1"/>
    <w:rsid w:val="BDBD3AC6"/>
    <w:rsid w:val="BEADD806"/>
    <w:rsid w:val="BFFD012E"/>
    <w:rsid w:val="BFFE6BDA"/>
    <w:rsid w:val="CFD81D84"/>
    <w:rsid w:val="D6077AA7"/>
    <w:rsid w:val="F66FC20F"/>
    <w:rsid w:val="F7FE32D3"/>
    <w:rsid w:val="F9FD4947"/>
    <w:rsid w:val="FBFFA6A5"/>
    <w:rsid w:val="FCF7769F"/>
    <w:rsid w:val="FFEA105D"/>
    <w:rsid w:val="FFE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964" w:firstLineChars="200"/>
      <w:jc w:val="both"/>
    </w:pPr>
    <w:rPr>
      <w:rFonts w:eastAsia="SimSun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SimSun" w:hAnsi="SimSun" w:cs="宋体"/>
      <w:b/>
      <w:bCs/>
      <w:kern w:val="44"/>
      <w:sz w:val="48"/>
      <w:szCs w:val="48"/>
      <w:lang w:bidi="ar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spacing w:before="480" w:after="120" w:line="240" w:lineRule="auto"/>
      <w:ind w:firstLine="0" w:firstLineChars="0"/>
      <w:jc w:val="center"/>
      <w:outlineLvl w:val="1"/>
    </w:pPr>
    <w:rPr>
      <w:rFonts w:ascii="Times New Roman Bold" w:hAnsi="Times New Roman Bold" w:eastAsia="SimHei" w:cs="Times New Roman"/>
      <w:b/>
      <w:sz w:val="28"/>
      <w:szCs w:val="28"/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spacing w:before="480" w:after="120" w:line="240" w:lineRule="auto"/>
      <w:ind w:firstLine="0" w:firstLineChars="0"/>
      <w:jc w:val="left"/>
      <w:outlineLvl w:val="2"/>
    </w:pPr>
    <w:rPr>
      <w:rFonts w:hint="eastAsia" w:ascii="Times New Roman Bold" w:hAnsi="Times New Roman Bold" w:eastAsia="SimHei" w:cs="Times New Roman"/>
      <w:b/>
      <w:bCs/>
      <w:sz w:val="28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spacing w:before="240" w:beforeAutospacing="0" w:after="120" w:afterAutospacing="0"/>
      <w:ind w:firstLine="0" w:firstLineChars="0"/>
      <w:jc w:val="left"/>
      <w:outlineLvl w:val="3"/>
    </w:pPr>
    <w:rPr>
      <w:rFonts w:hint="eastAsia" w:ascii="Times New Roman Bold" w:hAnsi="Times New Roman Bold" w:eastAsia="SimHei" w:cs="Times New Roman"/>
      <w:b/>
      <w:bCs/>
      <w:sz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0"/>
    <w:pPr>
      <w:tabs>
        <w:tab w:val="right" w:leader="dot" w:pos="8312"/>
      </w:tabs>
      <w:spacing w:before="120" w:line="360" w:lineRule="exact"/>
      <w:ind w:left="480" w:leftChars="200" w:firstLine="0" w:firstLineChars="0"/>
    </w:pPr>
    <w:rPr>
      <w:rFonts w:ascii="Times New Roman" w:hAnsi="Times New Roman" w:eastAsia="SimSun" w:cs="Times New Roman"/>
      <w:sz w:val="24"/>
    </w:rPr>
  </w:style>
  <w:style w:type="paragraph" w:styleId="7">
    <w:name w:val="toc 1"/>
    <w:basedOn w:val="1"/>
    <w:next w:val="1"/>
    <w:uiPriority w:val="0"/>
    <w:pPr>
      <w:tabs>
        <w:tab w:val="right" w:leader="dot" w:pos="8312"/>
        <w:tab w:val="right" w:leader="dot" w:pos="8390"/>
      </w:tabs>
      <w:spacing w:before="120" w:line="360" w:lineRule="exact"/>
      <w:ind w:firstLine="0" w:firstLineChars="0"/>
    </w:pPr>
    <w:rPr>
      <w:rFonts w:ascii="Times New Roman" w:hAnsi="Times New Roman" w:eastAsia="SimHei" w:cs="Times New Roman"/>
      <w:sz w:val="28"/>
    </w:rPr>
  </w:style>
  <w:style w:type="paragraph" w:styleId="8">
    <w:name w:val="footnote text"/>
    <w:basedOn w:val="1"/>
    <w:link w:val="15"/>
    <w:uiPriority w:val="0"/>
    <w:pPr>
      <w:snapToGrid w:val="0"/>
      <w:spacing w:line="240" w:lineRule="auto"/>
      <w:ind w:firstLine="0" w:firstLineChars="0"/>
      <w:jc w:val="left"/>
    </w:pPr>
    <w:rPr>
      <w:rFonts w:ascii="Times New Roman" w:hAnsi="Times New Roman" w:eastAsia="SimSun" w:cs="Times New Roman"/>
      <w:sz w:val="18"/>
    </w:rPr>
  </w:style>
  <w:style w:type="paragraph" w:styleId="9">
    <w:name w:val="toc 2"/>
    <w:basedOn w:val="1"/>
    <w:next w:val="1"/>
    <w:uiPriority w:val="0"/>
    <w:pPr>
      <w:tabs>
        <w:tab w:val="right" w:leader="dot" w:pos="8312"/>
        <w:tab w:val="right" w:leader="dot" w:pos="8379"/>
      </w:tabs>
      <w:spacing w:before="120" w:line="360" w:lineRule="exact"/>
      <w:ind w:left="240" w:leftChars="100" w:firstLine="0" w:firstLineChars="0"/>
    </w:pPr>
    <w:rPr>
      <w:rFonts w:ascii="Times New Roman" w:hAnsi="Times New Roman" w:eastAsia="SimSun" w:cs="Times New Roman"/>
      <w:sz w:val="24"/>
    </w:rPr>
  </w:style>
  <w:style w:type="character" w:styleId="12">
    <w:name w:val="Hyperlink"/>
    <w:basedOn w:val="11"/>
    <w:uiPriority w:val="0"/>
    <w:rPr>
      <w:color w:val="0000FF"/>
      <w:u w:val="single"/>
    </w:rPr>
  </w:style>
  <w:style w:type="character" w:styleId="13">
    <w:name w:val="footnote reference"/>
    <w:basedOn w:val="11"/>
    <w:uiPriority w:val="0"/>
    <w:rPr>
      <w:rFonts w:ascii="Times New Roman" w:hAnsi="Times New Roman" w:eastAsia="SimSun"/>
      <w:vertAlign w:val="superscript"/>
    </w:rPr>
  </w:style>
  <w:style w:type="paragraph" w:customStyle="1" w:styleId="14">
    <w:name w:val="目录 0"/>
    <w:next w:val="1"/>
    <w:unhideWhenUsed/>
    <w:qFormat/>
    <w:uiPriority w:val="39"/>
    <w:pPr>
      <w:widowControl/>
      <w:spacing w:before="240" w:after="360" w:line="240" w:lineRule="auto"/>
      <w:jc w:val="center"/>
      <w:outlineLvl w:val="9"/>
    </w:pPr>
    <w:rPr>
      <w:rFonts w:ascii="Times New Roman Bold" w:hAnsi="Times New Roman Bold" w:eastAsia="SimHei" w:cstheme="minorBidi"/>
      <w:b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character" w:customStyle="1" w:styleId="15">
    <w:name w:val="脚注文本 字符"/>
    <w:link w:val="8"/>
    <w:qFormat/>
    <w:uiPriority w:val="0"/>
    <w:rPr>
      <w:rFonts w:ascii="Times New Roman" w:hAnsi="Times New Roman" w:eastAsia="SimSun" w:cs="Times New Roman"/>
      <w:sz w:val="18"/>
    </w:rPr>
  </w:style>
  <w:style w:type="character" w:customStyle="1" w:styleId="16">
    <w:name w:val="标题 4 字符"/>
    <w:link w:val="5"/>
    <w:qFormat/>
    <w:uiPriority w:val="0"/>
    <w:rPr>
      <w:rFonts w:hint="eastAsia" w:ascii="Times New Roman Bold" w:hAnsi="Times New Roman Bold" w:eastAsia="SimHei" w:cs="Times New Roman"/>
      <w:b/>
      <w:bCs/>
      <w:kern w:val="0"/>
      <w:sz w:val="24"/>
      <w:szCs w:val="24"/>
      <w:lang w:val="en-US" w:eastAsia="zh-CN" w:bidi="ar"/>
    </w:rPr>
  </w:style>
  <w:style w:type="character" w:customStyle="1" w:styleId="17">
    <w:name w:val="标题 3 字符"/>
    <w:link w:val="4"/>
    <w:qFormat/>
    <w:uiPriority w:val="0"/>
    <w:rPr>
      <w:rFonts w:ascii="Times New Roman Bold" w:hAnsi="Times New Roman Bold" w:eastAsia="SimHei" w:cs="Times New Roman"/>
      <w:b/>
      <w:sz w:val="28"/>
      <w:szCs w:val="24"/>
    </w:rPr>
  </w:style>
  <w:style w:type="character" w:customStyle="1" w:styleId="18">
    <w:name w:val="标题 2 字符"/>
    <w:link w:val="3"/>
    <w:qFormat/>
    <w:uiPriority w:val="0"/>
    <w:rPr>
      <w:rFonts w:ascii="Times New Roman Bold" w:hAnsi="Times New Roman Bold" w:eastAsia="SimHei" w:cs="Times New Roman"/>
      <w:b/>
      <w:sz w:val="28"/>
      <w:szCs w:val="28"/>
    </w:rPr>
  </w:style>
  <w:style w:type="paragraph" w:customStyle="1" w:styleId="19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hint="default" w:ascii="helvetica neue" w:hAnsi="helvetica neue" w:eastAsia="helvetica neue" w:cs="helvetica neue"/>
      <w:kern w:val="0"/>
      <w:sz w:val="19"/>
      <w:szCs w:val="19"/>
      <w:lang w:val="en-US" w:eastAsia="zh-CN" w:bidi="ar"/>
    </w:rPr>
  </w:style>
  <w:style w:type="paragraph" w:customStyle="1" w:styleId="20">
    <w:name w:val="p4"/>
    <w:basedOn w:val="1"/>
    <w:uiPriority w:val="0"/>
    <w:pPr>
      <w:spacing w:before="0" w:beforeAutospacing="0" w:after="0" w:afterAutospacing="0"/>
      <w:ind w:left="0" w:right="0"/>
      <w:jc w:val="left"/>
    </w:pPr>
    <w:rPr>
      <w:rFonts w:hint="default" w:ascii="helvetica neue" w:hAnsi="helvetica neue" w:eastAsia="helvetica neue" w:cs="helvetica neue"/>
      <w:kern w:val="0"/>
      <w:sz w:val="19"/>
      <w:szCs w:val="19"/>
      <w:lang w:val="en-US" w:eastAsia="zh-CN" w:bidi="ar"/>
    </w:rPr>
  </w:style>
  <w:style w:type="paragraph" w:customStyle="1" w:styleId="21">
    <w:name w:val="p5"/>
    <w:basedOn w:val="1"/>
    <w:uiPriority w:val="0"/>
    <w:pPr>
      <w:spacing w:before="0" w:beforeAutospacing="0" w:after="0" w:afterAutospacing="0"/>
      <w:ind w:left="1760" w:right="0"/>
      <w:jc w:val="left"/>
    </w:pPr>
    <w:rPr>
      <w:rFonts w:ascii="pingfang sc" w:hAnsi="pingfang sc" w:eastAsia="pingfang sc" w:cs="pingfang sc"/>
      <w:kern w:val="0"/>
      <w:sz w:val="19"/>
      <w:szCs w:val="19"/>
      <w:lang w:val="en-US" w:eastAsia="zh-CN" w:bidi="ar"/>
    </w:rPr>
  </w:style>
  <w:style w:type="character" w:customStyle="1" w:styleId="22">
    <w:name w:val="s3"/>
    <w:basedOn w:val="11"/>
    <w:uiPriority w:val="0"/>
    <w:rPr>
      <w:rFonts w:ascii=".cjk symbols fallback sc" w:hAnsi=".cjk symbols fallback sc" w:eastAsia=".cjk symbols fallback sc" w:cs=".cjk symbols fallback sc"/>
      <w:sz w:val="19"/>
      <w:szCs w:val="19"/>
    </w:rPr>
  </w:style>
  <w:style w:type="character" w:customStyle="1" w:styleId="23">
    <w:name w:val="s1"/>
    <w:basedOn w:val="11"/>
    <w:uiPriority w:val="0"/>
    <w:rPr>
      <w:rFonts w:ascii="helvetica neue" w:hAnsi="helvetica neue" w:eastAsia="helvetica neue" w:cs="helvetica neue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2026-07-27T20:47:00Z</dcterms:created>
  <dc:creator>CAOHENGYUAN</dc:creator>
  <cp:lastModifiedBy>CAOHENGYUAN</cp:lastModifiedBy>
  <dcterms:modified xsi:type="dcterms:W3CDTF">2026-07-27T20:56:34Z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6C2C45548497BF2E6253676A36DED4CF_41</vt:lpwstr>
  </property>
</Properties>
</file>